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1BCD" w14:textId="77777777" w:rsidR="001B4C7D" w:rsidRDefault="001B4C7D" w:rsidP="00577342">
      <w:pPr>
        <w:rPr>
          <w:szCs w:val="24"/>
        </w:rPr>
      </w:pPr>
    </w:p>
    <w:p w14:paraId="2F1B918A" w14:textId="77777777" w:rsidR="001B4C7D" w:rsidRDefault="001B4C7D" w:rsidP="00577342">
      <w:pPr>
        <w:rPr>
          <w:szCs w:val="24"/>
        </w:rPr>
      </w:pPr>
    </w:p>
    <w:p w14:paraId="2E583F68" w14:textId="235C8308" w:rsidR="00577342" w:rsidRPr="001B4C7D" w:rsidRDefault="00577342" w:rsidP="00577342">
      <w:pPr>
        <w:rPr>
          <w:szCs w:val="24"/>
        </w:rPr>
      </w:pPr>
      <w:r w:rsidRPr="001B4C7D">
        <w:rPr>
          <w:szCs w:val="24"/>
        </w:rPr>
        <w:t xml:space="preserve">LETTERA CIRCOLARE N. </w:t>
      </w:r>
      <w:r w:rsidR="00EB6BCD" w:rsidRPr="001B4C7D">
        <w:rPr>
          <w:szCs w:val="24"/>
        </w:rPr>
        <w:t>29/24</w:t>
      </w:r>
      <w:r w:rsidR="002504BD" w:rsidRPr="001B4C7D">
        <w:rPr>
          <w:szCs w:val="24"/>
        </w:rPr>
        <w:t xml:space="preserve">                           </w:t>
      </w:r>
    </w:p>
    <w:p w14:paraId="3742D30B" w14:textId="4C9592E7" w:rsidR="00400FE2" w:rsidRDefault="00400FE2" w:rsidP="00577342">
      <w:pPr>
        <w:rPr>
          <w:szCs w:val="24"/>
        </w:rPr>
      </w:pPr>
      <w:r>
        <w:rPr>
          <w:szCs w:val="24"/>
        </w:rPr>
        <w:t>PROT. N. 1674/24 del 17.12.2024</w:t>
      </w:r>
    </w:p>
    <w:p w14:paraId="01AAF3E8" w14:textId="77777777" w:rsidR="00400FE2" w:rsidRDefault="00400FE2" w:rsidP="00577342">
      <w:pPr>
        <w:rPr>
          <w:szCs w:val="24"/>
        </w:rPr>
      </w:pPr>
    </w:p>
    <w:p w14:paraId="74169D68" w14:textId="77777777" w:rsidR="001B4C7D" w:rsidRDefault="001B4C7D" w:rsidP="00577342">
      <w:pPr>
        <w:rPr>
          <w:szCs w:val="24"/>
        </w:rPr>
      </w:pPr>
    </w:p>
    <w:p w14:paraId="0A5B9DA6" w14:textId="4E0F4381" w:rsidR="00577342" w:rsidRPr="001B4C7D" w:rsidRDefault="00EB6BCD" w:rsidP="00EB6BCD">
      <w:pPr>
        <w:tabs>
          <w:tab w:val="left" w:pos="4920"/>
        </w:tabs>
        <w:rPr>
          <w:szCs w:val="24"/>
        </w:rPr>
      </w:pPr>
      <w:r w:rsidRPr="001B4C7D">
        <w:rPr>
          <w:szCs w:val="24"/>
        </w:rPr>
        <w:tab/>
      </w:r>
    </w:p>
    <w:p w14:paraId="77BBA6D1" w14:textId="77777777" w:rsidR="00577342" w:rsidRPr="001B4C7D" w:rsidRDefault="00577342" w:rsidP="00577342">
      <w:pPr>
        <w:tabs>
          <w:tab w:val="left" w:pos="4536"/>
        </w:tabs>
        <w:rPr>
          <w:szCs w:val="24"/>
        </w:rPr>
      </w:pPr>
      <w:r w:rsidRPr="001B4C7D">
        <w:rPr>
          <w:szCs w:val="24"/>
        </w:rPr>
        <w:tab/>
      </w:r>
      <w:r w:rsidRPr="001B4C7D">
        <w:rPr>
          <w:szCs w:val="24"/>
        </w:rPr>
        <w:tab/>
        <w:t>A TUTTI GLI ISCRITTI</w:t>
      </w:r>
      <w:r w:rsidRPr="001B4C7D">
        <w:rPr>
          <w:szCs w:val="24"/>
        </w:rPr>
        <w:tab/>
      </w:r>
    </w:p>
    <w:p w14:paraId="74FBA4FF" w14:textId="77777777" w:rsidR="00577342" w:rsidRPr="001B4C7D" w:rsidRDefault="00577342" w:rsidP="00577342">
      <w:pPr>
        <w:tabs>
          <w:tab w:val="left" w:pos="4536"/>
        </w:tabs>
        <w:rPr>
          <w:szCs w:val="24"/>
          <w:u w:val="single"/>
        </w:rPr>
      </w:pPr>
      <w:r w:rsidRPr="001B4C7D">
        <w:rPr>
          <w:szCs w:val="24"/>
        </w:rPr>
        <w:tab/>
      </w:r>
      <w:r w:rsidRPr="001B4C7D">
        <w:rPr>
          <w:szCs w:val="24"/>
        </w:rPr>
        <w:tab/>
      </w:r>
      <w:r w:rsidRPr="001B4C7D">
        <w:rPr>
          <w:szCs w:val="24"/>
          <w:u w:val="single"/>
        </w:rPr>
        <w:t>Loro Sedi</w:t>
      </w:r>
      <w:r w:rsidRPr="001B4C7D">
        <w:rPr>
          <w:szCs w:val="24"/>
          <w:u w:val="single"/>
        </w:rPr>
        <w:tab/>
        <w:t xml:space="preserve">               </w:t>
      </w:r>
    </w:p>
    <w:p w14:paraId="74F5BB40" w14:textId="77777777" w:rsidR="00577342" w:rsidRPr="001B4C7D" w:rsidRDefault="00577342" w:rsidP="00577342">
      <w:pPr>
        <w:tabs>
          <w:tab w:val="left" w:pos="4820"/>
        </w:tabs>
        <w:rPr>
          <w:szCs w:val="24"/>
          <w:u w:val="single"/>
        </w:rPr>
      </w:pPr>
    </w:p>
    <w:p w14:paraId="1A603A42" w14:textId="77777777" w:rsidR="001B4C7D" w:rsidRDefault="001B4C7D" w:rsidP="00577342">
      <w:pPr>
        <w:tabs>
          <w:tab w:val="left" w:pos="4820"/>
        </w:tabs>
        <w:jc w:val="both"/>
        <w:rPr>
          <w:b/>
          <w:szCs w:val="24"/>
        </w:rPr>
      </w:pPr>
    </w:p>
    <w:p w14:paraId="556F9E0B" w14:textId="77777777" w:rsidR="001B4C7D" w:rsidRDefault="001B4C7D" w:rsidP="00577342">
      <w:pPr>
        <w:tabs>
          <w:tab w:val="left" w:pos="4820"/>
        </w:tabs>
        <w:jc w:val="both"/>
        <w:rPr>
          <w:b/>
          <w:szCs w:val="24"/>
        </w:rPr>
      </w:pPr>
    </w:p>
    <w:p w14:paraId="121D86C1" w14:textId="78A7B8F6" w:rsidR="00577342" w:rsidRPr="001B4C7D" w:rsidRDefault="00577342" w:rsidP="00577342">
      <w:pPr>
        <w:tabs>
          <w:tab w:val="left" w:pos="4820"/>
        </w:tabs>
        <w:jc w:val="both"/>
        <w:rPr>
          <w:b/>
          <w:szCs w:val="24"/>
        </w:rPr>
      </w:pPr>
      <w:r w:rsidRPr="001B4C7D">
        <w:rPr>
          <w:b/>
          <w:szCs w:val="24"/>
        </w:rPr>
        <w:t>QUOT</w:t>
      </w:r>
      <w:r w:rsidR="002504BD" w:rsidRPr="001B4C7D">
        <w:rPr>
          <w:b/>
          <w:szCs w:val="24"/>
        </w:rPr>
        <w:t>E</w:t>
      </w:r>
      <w:r w:rsidRPr="001B4C7D">
        <w:rPr>
          <w:b/>
          <w:szCs w:val="24"/>
        </w:rPr>
        <w:t xml:space="preserve"> ASSOCIATIV</w:t>
      </w:r>
      <w:r w:rsidR="002504BD" w:rsidRPr="001B4C7D">
        <w:rPr>
          <w:b/>
          <w:szCs w:val="24"/>
        </w:rPr>
        <w:t>E</w:t>
      </w:r>
      <w:r w:rsidRPr="001B4C7D">
        <w:rPr>
          <w:b/>
          <w:szCs w:val="24"/>
        </w:rPr>
        <w:t xml:space="preserve"> 202</w:t>
      </w:r>
      <w:r w:rsidR="00D34680" w:rsidRPr="001B4C7D">
        <w:rPr>
          <w:b/>
          <w:szCs w:val="24"/>
        </w:rPr>
        <w:t>5</w:t>
      </w:r>
    </w:p>
    <w:p w14:paraId="11C76160" w14:textId="7E05E2F5" w:rsidR="00577342" w:rsidRPr="001B4C7D" w:rsidRDefault="00577342" w:rsidP="00577342">
      <w:pPr>
        <w:tabs>
          <w:tab w:val="left" w:pos="4820"/>
        </w:tabs>
        <w:jc w:val="both"/>
        <w:rPr>
          <w:szCs w:val="24"/>
        </w:rPr>
      </w:pPr>
      <w:r w:rsidRPr="001B4C7D">
        <w:rPr>
          <w:szCs w:val="24"/>
        </w:rPr>
        <w:t xml:space="preserve">Nella seduta del </w:t>
      </w:r>
      <w:r w:rsidR="00D34680" w:rsidRPr="001B4C7D">
        <w:rPr>
          <w:szCs w:val="24"/>
        </w:rPr>
        <w:t>12</w:t>
      </w:r>
      <w:r w:rsidRPr="001B4C7D">
        <w:rPr>
          <w:szCs w:val="24"/>
        </w:rPr>
        <w:t xml:space="preserve"> Dicembre 202</w:t>
      </w:r>
      <w:r w:rsidR="00D34680" w:rsidRPr="001B4C7D">
        <w:rPr>
          <w:szCs w:val="24"/>
        </w:rPr>
        <w:t>4</w:t>
      </w:r>
      <w:r w:rsidRPr="001B4C7D">
        <w:rPr>
          <w:szCs w:val="24"/>
        </w:rPr>
        <w:t xml:space="preserve">, il Consiglio dell’Ordine ha deliberato </w:t>
      </w:r>
      <w:r w:rsidR="00D34680" w:rsidRPr="001B4C7D">
        <w:rPr>
          <w:szCs w:val="24"/>
        </w:rPr>
        <w:t>i nuovi</w:t>
      </w:r>
      <w:r w:rsidRPr="001B4C7D">
        <w:rPr>
          <w:szCs w:val="24"/>
        </w:rPr>
        <w:t xml:space="preserve"> importi relativi alle quote associative per l’anno 202</w:t>
      </w:r>
      <w:r w:rsidR="00D34680" w:rsidRPr="001B4C7D">
        <w:rPr>
          <w:szCs w:val="24"/>
        </w:rPr>
        <w:t>5</w:t>
      </w:r>
      <w:r w:rsidRPr="001B4C7D">
        <w:rPr>
          <w:szCs w:val="24"/>
        </w:rPr>
        <w:t>:</w:t>
      </w:r>
    </w:p>
    <w:p w14:paraId="28EF4963" w14:textId="4300AFDF" w:rsidR="00577342" w:rsidRPr="001B4C7D" w:rsidRDefault="00577342" w:rsidP="00577342">
      <w:pPr>
        <w:tabs>
          <w:tab w:val="left" w:pos="4820"/>
        </w:tabs>
        <w:jc w:val="both"/>
        <w:rPr>
          <w:szCs w:val="24"/>
        </w:rPr>
      </w:pPr>
      <w:r w:rsidRPr="001B4C7D">
        <w:rPr>
          <w:b/>
          <w:bCs/>
          <w:szCs w:val="24"/>
        </w:rPr>
        <w:t>iscritti di età inferiore a 30 anni euro 1</w:t>
      </w:r>
      <w:r w:rsidR="00D34680" w:rsidRPr="001B4C7D">
        <w:rPr>
          <w:b/>
          <w:bCs/>
          <w:szCs w:val="24"/>
        </w:rPr>
        <w:t>3</w:t>
      </w:r>
      <w:r w:rsidRPr="001B4C7D">
        <w:rPr>
          <w:b/>
          <w:bCs/>
          <w:szCs w:val="24"/>
        </w:rPr>
        <w:t>0,00</w:t>
      </w:r>
    </w:p>
    <w:p w14:paraId="7EDF2690" w14:textId="6BF0C21F" w:rsidR="00577342" w:rsidRPr="001B4C7D" w:rsidRDefault="00577342" w:rsidP="00577342">
      <w:pPr>
        <w:tabs>
          <w:tab w:val="left" w:pos="4820"/>
        </w:tabs>
        <w:jc w:val="both"/>
        <w:rPr>
          <w:b/>
          <w:bCs/>
          <w:szCs w:val="24"/>
        </w:rPr>
      </w:pPr>
      <w:r w:rsidRPr="001B4C7D">
        <w:rPr>
          <w:b/>
          <w:bCs/>
          <w:szCs w:val="24"/>
        </w:rPr>
        <w:t>iscritti di età superiore a 30 anni euro 1</w:t>
      </w:r>
      <w:r w:rsidR="00D34680" w:rsidRPr="001B4C7D">
        <w:rPr>
          <w:b/>
          <w:bCs/>
          <w:szCs w:val="24"/>
        </w:rPr>
        <w:t>9</w:t>
      </w:r>
      <w:r w:rsidRPr="001B4C7D">
        <w:rPr>
          <w:b/>
          <w:bCs/>
          <w:szCs w:val="24"/>
        </w:rPr>
        <w:t>0,00</w:t>
      </w:r>
    </w:p>
    <w:p w14:paraId="09462047" w14:textId="511F424D" w:rsidR="00D34680" w:rsidRPr="001B4C7D" w:rsidRDefault="00D34680" w:rsidP="00577342">
      <w:pPr>
        <w:tabs>
          <w:tab w:val="left" w:pos="4820"/>
        </w:tabs>
        <w:jc w:val="both"/>
        <w:rPr>
          <w:b/>
          <w:bCs/>
          <w:szCs w:val="24"/>
        </w:rPr>
      </w:pPr>
      <w:r w:rsidRPr="001B4C7D">
        <w:rPr>
          <w:b/>
          <w:bCs/>
          <w:szCs w:val="24"/>
        </w:rPr>
        <w:t>quota STP 130,00 oltre 50,00 per ogni socio a partire dal secondo.</w:t>
      </w:r>
    </w:p>
    <w:p w14:paraId="51D76D14" w14:textId="3F9EC7D3" w:rsidR="00577342" w:rsidRDefault="00D34680" w:rsidP="00577342">
      <w:pPr>
        <w:tabs>
          <w:tab w:val="left" w:pos="4820"/>
        </w:tabs>
        <w:jc w:val="both"/>
        <w:rPr>
          <w:szCs w:val="24"/>
        </w:rPr>
      </w:pPr>
      <w:r w:rsidRPr="001B4C7D">
        <w:rPr>
          <w:szCs w:val="24"/>
        </w:rPr>
        <w:t>La quota sarà riscossa tramite bollettino PagoPA inviato via PEC.</w:t>
      </w:r>
    </w:p>
    <w:p w14:paraId="7329E4B5" w14:textId="77777777" w:rsidR="001B4C7D" w:rsidRPr="001B4C7D" w:rsidRDefault="001B4C7D" w:rsidP="00577342">
      <w:pPr>
        <w:tabs>
          <w:tab w:val="left" w:pos="4820"/>
        </w:tabs>
        <w:jc w:val="both"/>
        <w:rPr>
          <w:szCs w:val="24"/>
        </w:rPr>
      </w:pPr>
    </w:p>
    <w:p w14:paraId="4C5EE8F1" w14:textId="77777777" w:rsidR="00EB6BCD" w:rsidRPr="001B4C7D" w:rsidRDefault="00EB6BCD" w:rsidP="00577342">
      <w:pPr>
        <w:tabs>
          <w:tab w:val="left" w:pos="4820"/>
        </w:tabs>
        <w:jc w:val="both"/>
        <w:rPr>
          <w:szCs w:val="24"/>
        </w:rPr>
      </w:pPr>
    </w:p>
    <w:p w14:paraId="6224BC6F" w14:textId="7EDB570D" w:rsidR="00EB6BCD" w:rsidRPr="001B4C7D" w:rsidRDefault="00EB6BCD" w:rsidP="00577342">
      <w:pPr>
        <w:tabs>
          <w:tab w:val="left" w:pos="4820"/>
        </w:tabs>
        <w:jc w:val="both"/>
        <w:rPr>
          <w:b/>
          <w:bCs/>
          <w:szCs w:val="24"/>
        </w:rPr>
      </w:pPr>
      <w:r w:rsidRPr="001B4C7D">
        <w:rPr>
          <w:b/>
          <w:bCs/>
          <w:szCs w:val="24"/>
        </w:rPr>
        <w:t>CANCELLAZIONI E/O TRASFERIMENTI DALL’ALBO</w:t>
      </w:r>
    </w:p>
    <w:p w14:paraId="50808164" w14:textId="3978CCC6" w:rsidR="00577342" w:rsidRPr="001B4C7D" w:rsidRDefault="00577342" w:rsidP="00577342">
      <w:pPr>
        <w:jc w:val="both"/>
        <w:rPr>
          <w:szCs w:val="24"/>
        </w:rPr>
      </w:pPr>
      <w:r w:rsidRPr="001B4C7D">
        <w:rPr>
          <w:szCs w:val="24"/>
        </w:rPr>
        <w:t xml:space="preserve">Si ricorda a tutti gli iscritti che le richieste di trasferimento ad altro Ordine e le domande di cancellazione dall’Albo dovranno pervenire </w:t>
      </w:r>
      <w:r w:rsidRPr="001B4C7D">
        <w:rPr>
          <w:b/>
          <w:bCs/>
          <w:szCs w:val="24"/>
        </w:rPr>
        <w:t>tassativamente entro il 10 Gennaio 202</w:t>
      </w:r>
      <w:r w:rsidR="00D34680" w:rsidRPr="001B4C7D">
        <w:rPr>
          <w:b/>
          <w:bCs/>
          <w:szCs w:val="24"/>
        </w:rPr>
        <w:t>5</w:t>
      </w:r>
      <w:r w:rsidRPr="001B4C7D">
        <w:rPr>
          <w:szCs w:val="24"/>
        </w:rPr>
        <w:t xml:space="preserve"> per poter essere esentati dal pagamento della quota associativa. Dopo tale scadenza, la quota per l’anno in corso dovrà essere versata.</w:t>
      </w:r>
    </w:p>
    <w:p w14:paraId="745AA1D3" w14:textId="77777777" w:rsidR="00FB7208" w:rsidRPr="001B4C7D" w:rsidRDefault="00FB7208" w:rsidP="00577342">
      <w:pPr>
        <w:jc w:val="both"/>
        <w:rPr>
          <w:szCs w:val="24"/>
        </w:rPr>
      </w:pPr>
    </w:p>
    <w:p w14:paraId="5FD96F4E" w14:textId="77777777" w:rsidR="001B4C7D" w:rsidRDefault="001B4C7D" w:rsidP="00577342">
      <w:pPr>
        <w:jc w:val="both"/>
        <w:rPr>
          <w:b/>
          <w:szCs w:val="24"/>
        </w:rPr>
      </w:pPr>
    </w:p>
    <w:p w14:paraId="53FF1BB4" w14:textId="2937E1AD" w:rsidR="00FB7208" w:rsidRPr="001B4C7D" w:rsidRDefault="00FB7208" w:rsidP="00577342">
      <w:pPr>
        <w:jc w:val="both"/>
        <w:rPr>
          <w:b/>
          <w:szCs w:val="24"/>
        </w:rPr>
      </w:pPr>
      <w:r w:rsidRPr="001B4C7D">
        <w:rPr>
          <w:b/>
          <w:szCs w:val="24"/>
        </w:rPr>
        <w:t>FORMAZIONE CONTINUA E CORSI ABILITANTI</w:t>
      </w:r>
    </w:p>
    <w:p w14:paraId="691AA85C" w14:textId="0D8E133F" w:rsidR="00FB7208" w:rsidRPr="001B4C7D" w:rsidRDefault="00FB7208" w:rsidP="00577342">
      <w:pPr>
        <w:jc w:val="both"/>
        <w:rPr>
          <w:szCs w:val="24"/>
        </w:rPr>
      </w:pPr>
      <w:r w:rsidRPr="001B4C7D">
        <w:rPr>
          <w:szCs w:val="24"/>
        </w:rPr>
        <w:t>Come più volte ricordato in occasione delle Assemblee, si invitano gli iscritti a comunicare alla Segreteria i loro suggerimenti per l’organizzazione di convegni, seminari e/o</w:t>
      </w:r>
      <w:r w:rsidR="001B4C7D" w:rsidRPr="001B4C7D">
        <w:rPr>
          <w:szCs w:val="24"/>
        </w:rPr>
        <w:t xml:space="preserve"> </w:t>
      </w:r>
      <w:r w:rsidRPr="001B4C7D">
        <w:rPr>
          <w:szCs w:val="24"/>
        </w:rPr>
        <w:t>corsi abilitanti</w:t>
      </w:r>
      <w:r w:rsidR="002E6E2F" w:rsidRPr="001B4C7D">
        <w:rPr>
          <w:szCs w:val="24"/>
        </w:rPr>
        <w:t xml:space="preserve"> (Intelligenza Artificiale, Decreto </w:t>
      </w:r>
      <w:r w:rsidR="000319C7" w:rsidRPr="001B4C7D">
        <w:rPr>
          <w:szCs w:val="24"/>
        </w:rPr>
        <w:t>“</w:t>
      </w:r>
      <w:r w:rsidR="002E6E2F" w:rsidRPr="001B4C7D">
        <w:rPr>
          <w:szCs w:val="24"/>
        </w:rPr>
        <w:t>Salva Casa</w:t>
      </w:r>
      <w:r w:rsidR="000319C7" w:rsidRPr="001B4C7D">
        <w:rPr>
          <w:szCs w:val="24"/>
        </w:rPr>
        <w:t>”</w:t>
      </w:r>
      <w:r w:rsidR="002E6E2F" w:rsidRPr="001B4C7D">
        <w:rPr>
          <w:szCs w:val="24"/>
        </w:rPr>
        <w:t>, Ambiente, Geotecnica, Radon,</w:t>
      </w:r>
      <w:r w:rsidR="000319C7" w:rsidRPr="001B4C7D">
        <w:rPr>
          <w:szCs w:val="24"/>
        </w:rPr>
        <w:t xml:space="preserve"> Invarianza idraulica, </w:t>
      </w:r>
      <w:r w:rsidR="002E6E2F" w:rsidRPr="001B4C7D">
        <w:rPr>
          <w:szCs w:val="24"/>
        </w:rPr>
        <w:t>Strutture</w:t>
      </w:r>
      <w:r w:rsidR="001B4C7D" w:rsidRPr="001B4C7D">
        <w:rPr>
          <w:szCs w:val="24"/>
        </w:rPr>
        <w:t>,</w:t>
      </w:r>
      <w:r w:rsidR="002E6E2F" w:rsidRPr="001B4C7D">
        <w:rPr>
          <w:szCs w:val="24"/>
        </w:rPr>
        <w:t xml:space="preserve"> ecc</w:t>
      </w:r>
      <w:r w:rsidR="000319C7" w:rsidRPr="001B4C7D">
        <w:rPr>
          <w:szCs w:val="24"/>
        </w:rPr>
        <w:t xml:space="preserve">. </w:t>
      </w:r>
      <w:r w:rsidR="002E6E2F" w:rsidRPr="001B4C7D">
        <w:rPr>
          <w:szCs w:val="24"/>
        </w:rPr>
        <w:t>…)</w:t>
      </w:r>
      <w:r w:rsidR="001B4C7D" w:rsidRPr="001B4C7D">
        <w:rPr>
          <w:szCs w:val="24"/>
        </w:rPr>
        <w:t>.</w:t>
      </w:r>
    </w:p>
    <w:p w14:paraId="64FFBCAB" w14:textId="77777777" w:rsidR="00120009" w:rsidRPr="001B4C7D" w:rsidRDefault="00120009" w:rsidP="00577342">
      <w:pPr>
        <w:jc w:val="both"/>
        <w:rPr>
          <w:szCs w:val="24"/>
        </w:rPr>
      </w:pPr>
    </w:p>
    <w:p w14:paraId="33555FCD" w14:textId="77777777" w:rsidR="001B4C7D" w:rsidRDefault="001B4C7D" w:rsidP="00577342">
      <w:pPr>
        <w:jc w:val="both"/>
        <w:rPr>
          <w:b/>
          <w:szCs w:val="24"/>
        </w:rPr>
      </w:pPr>
    </w:p>
    <w:p w14:paraId="41F5D2FF" w14:textId="338FEBC9" w:rsidR="00120009" w:rsidRPr="001B4C7D" w:rsidRDefault="00120009" w:rsidP="00577342">
      <w:pPr>
        <w:jc w:val="both"/>
        <w:rPr>
          <w:b/>
          <w:szCs w:val="24"/>
        </w:rPr>
      </w:pPr>
      <w:r w:rsidRPr="001B4C7D">
        <w:rPr>
          <w:b/>
          <w:szCs w:val="24"/>
        </w:rPr>
        <w:t>REPLICA CORSO PREVENZIONE INCENDI SU RTV 13</w:t>
      </w:r>
    </w:p>
    <w:p w14:paraId="72F0804C" w14:textId="65590482" w:rsidR="00120009" w:rsidRPr="001B4C7D" w:rsidRDefault="00120009" w:rsidP="00577342">
      <w:pPr>
        <w:jc w:val="both"/>
        <w:rPr>
          <w:szCs w:val="24"/>
        </w:rPr>
      </w:pPr>
      <w:r w:rsidRPr="001B4C7D">
        <w:rPr>
          <w:szCs w:val="24"/>
        </w:rPr>
        <w:t>In considerazione dell’elevato numero di richieste di partecipazione pervenute, ove queste venissero confermate secondo la modalità che verrà in seguito comunicata, si provvederà alla replica del corso.</w:t>
      </w:r>
    </w:p>
    <w:p w14:paraId="6CF0AD18" w14:textId="77777777" w:rsidR="00577342" w:rsidRPr="001B4C7D" w:rsidRDefault="00577342" w:rsidP="00577342">
      <w:pPr>
        <w:jc w:val="both"/>
        <w:rPr>
          <w:szCs w:val="24"/>
        </w:rPr>
      </w:pPr>
    </w:p>
    <w:p w14:paraId="27FFCD05" w14:textId="77777777" w:rsidR="001B4C7D" w:rsidRDefault="001B4C7D" w:rsidP="00577342">
      <w:pPr>
        <w:jc w:val="both"/>
        <w:rPr>
          <w:b/>
          <w:szCs w:val="24"/>
        </w:rPr>
      </w:pPr>
    </w:p>
    <w:p w14:paraId="682D74C4" w14:textId="6D4916E2" w:rsidR="00577342" w:rsidRPr="001B4C7D" w:rsidRDefault="00577342" w:rsidP="00577342">
      <w:pPr>
        <w:jc w:val="both"/>
        <w:rPr>
          <w:b/>
          <w:szCs w:val="24"/>
        </w:rPr>
      </w:pPr>
      <w:r w:rsidRPr="001B4C7D">
        <w:rPr>
          <w:b/>
          <w:szCs w:val="24"/>
        </w:rPr>
        <w:t>CHIUSURA SEGRETERIA</w:t>
      </w:r>
      <w:r w:rsidRPr="001B4C7D">
        <w:rPr>
          <w:b/>
          <w:szCs w:val="24"/>
        </w:rPr>
        <w:tab/>
      </w:r>
    </w:p>
    <w:p w14:paraId="32E57791" w14:textId="422FA182" w:rsidR="00577342" w:rsidRPr="001B4C7D" w:rsidRDefault="00577342" w:rsidP="00577342">
      <w:pPr>
        <w:jc w:val="both"/>
        <w:rPr>
          <w:szCs w:val="24"/>
        </w:rPr>
      </w:pPr>
      <w:r w:rsidRPr="001B4C7D">
        <w:rPr>
          <w:szCs w:val="24"/>
        </w:rPr>
        <w:t>La Segreteria dell’Ordine resterà chiusa, per la consueta pausa Natalizia, dal 2</w:t>
      </w:r>
      <w:r w:rsidR="00D34680" w:rsidRPr="001B4C7D">
        <w:rPr>
          <w:szCs w:val="24"/>
        </w:rPr>
        <w:t>4</w:t>
      </w:r>
      <w:r w:rsidRPr="001B4C7D">
        <w:rPr>
          <w:szCs w:val="24"/>
        </w:rPr>
        <w:t xml:space="preserve"> Dicembre al </w:t>
      </w:r>
      <w:r w:rsidR="00D34680" w:rsidRPr="001B4C7D">
        <w:rPr>
          <w:szCs w:val="24"/>
        </w:rPr>
        <w:t>6</w:t>
      </w:r>
      <w:r w:rsidRPr="001B4C7D">
        <w:rPr>
          <w:szCs w:val="24"/>
        </w:rPr>
        <w:t xml:space="preserve"> Gennaio 202</w:t>
      </w:r>
      <w:r w:rsidR="00EB6BCD" w:rsidRPr="001B4C7D">
        <w:rPr>
          <w:szCs w:val="24"/>
        </w:rPr>
        <w:t>5</w:t>
      </w:r>
      <w:r w:rsidRPr="001B4C7D">
        <w:rPr>
          <w:szCs w:val="24"/>
        </w:rPr>
        <w:t xml:space="preserve"> compresi.</w:t>
      </w:r>
    </w:p>
    <w:p w14:paraId="4490F986" w14:textId="77777777" w:rsidR="00577342" w:rsidRPr="001B4C7D" w:rsidRDefault="00577342" w:rsidP="00577342">
      <w:pPr>
        <w:tabs>
          <w:tab w:val="left" w:pos="4820"/>
          <w:tab w:val="left" w:pos="7230"/>
        </w:tabs>
        <w:ind w:right="-1"/>
        <w:jc w:val="both"/>
        <w:rPr>
          <w:szCs w:val="24"/>
        </w:rPr>
      </w:pPr>
    </w:p>
    <w:p w14:paraId="27769A4B" w14:textId="77777777" w:rsidR="001B4C7D" w:rsidRDefault="001B4C7D" w:rsidP="00577342">
      <w:pPr>
        <w:tabs>
          <w:tab w:val="left" w:pos="4820"/>
          <w:tab w:val="left" w:pos="7230"/>
        </w:tabs>
        <w:ind w:right="-1"/>
        <w:jc w:val="both"/>
        <w:rPr>
          <w:b/>
          <w:bCs/>
          <w:szCs w:val="24"/>
        </w:rPr>
      </w:pPr>
    </w:p>
    <w:p w14:paraId="034672B9" w14:textId="1B690878" w:rsidR="002504BD" w:rsidRPr="001B4C7D" w:rsidRDefault="002504BD" w:rsidP="00577342">
      <w:pPr>
        <w:tabs>
          <w:tab w:val="left" w:pos="4820"/>
          <w:tab w:val="left" w:pos="7230"/>
        </w:tabs>
        <w:ind w:right="-1"/>
        <w:jc w:val="both"/>
        <w:rPr>
          <w:b/>
          <w:bCs/>
          <w:szCs w:val="24"/>
        </w:rPr>
      </w:pPr>
      <w:r w:rsidRPr="001B4C7D">
        <w:rPr>
          <w:b/>
          <w:bCs/>
          <w:szCs w:val="24"/>
        </w:rPr>
        <w:t>NUOVO T.U. FORMAZIONE</w:t>
      </w:r>
    </w:p>
    <w:p w14:paraId="30ACAED2" w14:textId="0E6CA748" w:rsidR="002504BD" w:rsidRPr="001B4C7D" w:rsidRDefault="002504BD" w:rsidP="00577342">
      <w:pPr>
        <w:tabs>
          <w:tab w:val="left" w:pos="4820"/>
          <w:tab w:val="left" w:pos="7230"/>
        </w:tabs>
        <w:ind w:right="-1"/>
        <w:jc w:val="both"/>
        <w:rPr>
          <w:szCs w:val="24"/>
        </w:rPr>
      </w:pPr>
      <w:r w:rsidRPr="001B4C7D">
        <w:rPr>
          <w:szCs w:val="24"/>
        </w:rPr>
        <w:t>Il CNI informa dell’approvazione delle nuove Linee di indirizzo per l’aggiornamento della competenza professionale – Testo Unico 2025.</w:t>
      </w:r>
    </w:p>
    <w:p w14:paraId="0C9F177D" w14:textId="4182EBD4" w:rsidR="002504BD" w:rsidRPr="001B4C7D" w:rsidRDefault="002504BD" w:rsidP="00577342">
      <w:pPr>
        <w:tabs>
          <w:tab w:val="left" w:pos="4820"/>
          <w:tab w:val="left" w:pos="7230"/>
        </w:tabs>
        <w:ind w:right="-1"/>
        <w:jc w:val="both"/>
        <w:rPr>
          <w:szCs w:val="24"/>
        </w:rPr>
      </w:pPr>
      <w:r w:rsidRPr="001B4C7D">
        <w:rPr>
          <w:szCs w:val="24"/>
        </w:rPr>
        <w:lastRenderedPageBreak/>
        <w:t>Il TU è disponibile a questo link</w:t>
      </w:r>
      <w:r w:rsidR="00EB6BCD" w:rsidRPr="001B4C7D">
        <w:rPr>
          <w:szCs w:val="24"/>
        </w:rPr>
        <w:t xml:space="preserve">  </w:t>
      </w:r>
      <w:hyperlink r:id="rId7" w:history="1">
        <w:r w:rsidR="00EB6BCD" w:rsidRPr="001B4C7D">
          <w:rPr>
            <w:rStyle w:val="Collegamentoipertestuale"/>
            <w:szCs w:val="24"/>
          </w:rPr>
          <w:t>https://www.ordineingegnerimantova.it/wp-content/uploads/2024/12/NUOVO-TU-FORMAZIONE-2025.pdf</w:t>
        </w:r>
      </w:hyperlink>
    </w:p>
    <w:p w14:paraId="473C2E25" w14:textId="09E87916" w:rsidR="002504BD" w:rsidRPr="001B4C7D" w:rsidRDefault="002504BD" w:rsidP="00577342">
      <w:pPr>
        <w:tabs>
          <w:tab w:val="left" w:pos="4820"/>
          <w:tab w:val="left" w:pos="7230"/>
        </w:tabs>
        <w:ind w:right="-1"/>
        <w:jc w:val="both"/>
        <w:rPr>
          <w:szCs w:val="24"/>
        </w:rPr>
      </w:pPr>
      <w:r w:rsidRPr="001B4C7D">
        <w:rPr>
          <w:szCs w:val="24"/>
        </w:rPr>
        <w:t>Si invitano gli iscritti a porre particolare attenzione all’articolo 5.2 (autocertificazione 15 CFP) e all’art. 11 (esoneri).</w:t>
      </w:r>
    </w:p>
    <w:p w14:paraId="27336D6A" w14:textId="77777777" w:rsidR="002504BD" w:rsidRPr="001B4C7D" w:rsidRDefault="002504BD" w:rsidP="00577342">
      <w:pPr>
        <w:tabs>
          <w:tab w:val="left" w:pos="4820"/>
          <w:tab w:val="left" w:pos="7230"/>
        </w:tabs>
        <w:ind w:right="-1"/>
        <w:jc w:val="both"/>
        <w:rPr>
          <w:szCs w:val="24"/>
        </w:rPr>
      </w:pPr>
    </w:p>
    <w:p w14:paraId="496C8B0A" w14:textId="17CCC3AE" w:rsidR="002504BD" w:rsidRPr="001B4C7D" w:rsidRDefault="002504BD" w:rsidP="00577342">
      <w:pPr>
        <w:tabs>
          <w:tab w:val="left" w:pos="4820"/>
          <w:tab w:val="left" w:pos="7230"/>
        </w:tabs>
        <w:ind w:right="-1"/>
        <w:jc w:val="both"/>
        <w:rPr>
          <w:b/>
          <w:bCs/>
          <w:szCs w:val="24"/>
        </w:rPr>
      </w:pPr>
      <w:r w:rsidRPr="001B4C7D">
        <w:rPr>
          <w:b/>
          <w:bCs/>
          <w:szCs w:val="24"/>
        </w:rPr>
        <w:t>RINNOVO CONVENZIONE FIRMA DIGITALE CNI ARUBA</w:t>
      </w:r>
    </w:p>
    <w:p w14:paraId="16E2E575" w14:textId="3B688BF9" w:rsidR="00EB6BCD" w:rsidRPr="001B4C7D" w:rsidRDefault="002504BD" w:rsidP="00577342">
      <w:pPr>
        <w:tabs>
          <w:tab w:val="left" w:pos="4820"/>
          <w:tab w:val="left" w:pos="7230"/>
        </w:tabs>
        <w:ind w:right="-1"/>
        <w:jc w:val="both"/>
        <w:rPr>
          <w:szCs w:val="24"/>
        </w:rPr>
      </w:pPr>
      <w:r w:rsidRPr="001B4C7D">
        <w:rPr>
          <w:szCs w:val="24"/>
        </w:rPr>
        <w:t>Il CNI informa del rinnovo della convenzione tra CNI e Aruba per l’erogazione</w:t>
      </w:r>
      <w:r w:rsidR="00EB6BCD" w:rsidRPr="001B4C7D">
        <w:rPr>
          <w:szCs w:val="24"/>
        </w:rPr>
        <w:t xml:space="preserve"> a tariffe agevolate</w:t>
      </w:r>
      <w:r w:rsidRPr="001B4C7D">
        <w:rPr>
          <w:szCs w:val="24"/>
        </w:rPr>
        <w:t xml:space="preserve"> dei servizi di firma digitale e CNS </w:t>
      </w:r>
      <w:r w:rsidR="00EB6BCD" w:rsidRPr="001B4C7D">
        <w:rPr>
          <w:szCs w:val="24"/>
        </w:rPr>
        <w:t>a</w:t>
      </w:r>
      <w:r w:rsidRPr="001B4C7D">
        <w:rPr>
          <w:szCs w:val="24"/>
        </w:rPr>
        <w:t>gli iscritti. Dettagli a questo link</w:t>
      </w:r>
      <w:r w:rsidR="00EB6BCD" w:rsidRPr="001B4C7D">
        <w:rPr>
          <w:szCs w:val="24"/>
        </w:rPr>
        <w:t xml:space="preserve">  </w:t>
      </w:r>
      <w:hyperlink r:id="rId8" w:history="1">
        <w:r w:rsidR="00EB6BCD" w:rsidRPr="001B4C7D">
          <w:rPr>
            <w:rStyle w:val="Collegamentoipertestuale"/>
            <w:szCs w:val="24"/>
          </w:rPr>
          <w:t>https://www.cni.it/servizi-convenzioni</w:t>
        </w:r>
      </w:hyperlink>
    </w:p>
    <w:p w14:paraId="11DD949D" w14:textId="77777777" w:rsidR="00EB6BCD" w:rsidRPr="001B4C7D" w:rsidRDefault="00EB6BCD" w:rsidP="00577342">
      <w:pPr>
        <w:tabs>
          <w:tab w:val="left" w:pos="4820"/>
          <w:tab w:val="left" w:pos="7230"/>
        </w:tabs>
        <w:ind w:right="-1"/>
        <w:jc w:val="both"/>
        <w:rPr>
          <w:szCs w:val="24"/>
        </w:rPr>
      </w:pPr>
    </w:p>
    <w:p w14:paraId="08C15942" w14:textId="77777777" w:rsidR="00577342" w:rsidRPr="001B4C7D" w:rsidRDefault="00577342" w:rsidP="00577342">
      <w:pPr>
        <w:tabs>
          <w:tab w:val="left" w:pos="4820"/>
          <w:tab w:val="left" w:pos="7230"/>
        </w:tabs>
        <w:ind w:right="-1"/>
        <w:jc w:val="both"/>
        <w:rPr>
          <w:szCs w:val="24"/>
        </w:rPr>
      </w:pPr>
      <w:r w:rsidRPr="001B4C7D">
        <w:rPr>
          <w:szCs w:val="24"/>
        </w:rPr>
        <w:t>Con l’occasione, formuliamo agli iscritti e alle loro famiglie i più fervidi auguri per le prossime festività.</w:t>
      </w:r>
    </w:p>
    <w:p w14:paraId="7C89E8B4" w14:textId="77777777" w:rsidR="00577342" w:rsidRDefault="00577342" w:rsidP="00577342">
      <w:pPr>
        <w:tabs>
          <w:tab w:val="left" w:pos="4820"/>
          <w:tab w:val="left" w:pos="7230"/>
        </w:tabs>
        <w:ind w:right="-1"/>
        <w:jc w:val="both"/>
        <w:rPr>
          <w:szCs w:val="24"/>
        </w:rPr>
      </w:pPr>
    </w:p>
    <w:p w14:paraId="098EDBC8" w14:textId="77777777" w:rsidR="00466635" w:rsidRPr="001B4C7D" w:rsidRDefault="00466635" w:rsidP="00577342">
      <w:pPr>
        <w:tabs>
          <w:tab w:val="left" w:pos="4820"/>
          <w:tab w:val="left" w:pos="7230"/>
        </w:tabs>
        <w:ind w:right="-1"/>
        <w:jc w:val="both"/>
        <w:rPr>
          <w:szCs w:val="24"/>
        </w:rPr>
      </w:pPr>
    </w:p>
    <w:p w14:paraId="51B13647" w14:textId="1A35AA12" w:rsidR="00577342" w:rsidRPr="001B4C7D" w:rsidRDefault="00577342" w:rsidP="00577342">
      <w:pPr>
        <w:tabs>
          <w:tab w:val="center" w:pos="6804"/>
        </w:tabs>
        <w:ind w:right="-1"/>
        <w:jc w:val="both"/>
        <w:rPr>
          <w:szCs w:val="24"/>
        </w:rPr>
      </w:pPr>
      <w:r w:rsidRPr="001B4C7D">
        <w:rPr>
          <w:szCs w:val="24"/>
        </w:rPr>
        <w:t xml:space="preserve">   IL SEGRETARIO</w:t>
      </w:r>
      <w:r w:rsidRPr="001B4C7D">
        <w:rPr>
          <w:szCs w:val="24"/>
        </w:rPr>
        <w:tab/>
        <w:t>IL PRESIDENTE</w:t>
      </w:r>
    </w:p>
    <w:p w14:paraId="5F0190DE" w14:textId="0B2DEEBB" w:rsidR="00A424AC" w:rsidRPr="001B4C7D" w:rsidRDefault="00577342" w:rsidP="004136D0">
      <w:pPr>
        <w:tabs>
          <w:tab w:val="center" w:pos="6804"/>
        </w:tabs>
        <w:ind w:right="-1"/>
        <w:jc w:val="both"/>
        <w:rPr>
          <w:szCs w:val="24"/>
        </w:rPr>
      </w:pPr>
      <w:r w:rsidRPr="001B4C7D">
        <w:rPr>
          <w:szCs w:val="24"/>
        </w:rPr>
        <w:t>Ing. Andrea Piccinelli</w:t>
      </w:r>
      <w:r w:rsidRPr="001B4C7D">
        <w:rPr>
          <w:szCs w:val="24"/>
        </w:rPr>
        <w:tab/>
        <w:t>Ing. Tommaso Ferrante</w:t>
      </w:r>
    </w:p>
    <w:p w14:paraId="5A1F8258" w14:textId="77777777" w:rsidR="00A424AC" w:rsidRPr="001B4C7D" w:rsidRDefault="00A424AC" w:rsidP="00A424AC">
      <w:pPr>
        <w:rPr>
          <w:szCs w:val="24"/>
        </w:rPr>
      </w:pPr>
    </w:p>
    <w:sectPr w:rsidR="00A424AC" w:rsidRPr="001B4C7D" w:rsidSect="00FB42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985" w:bottom="567" w:left="1985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FCC04" w14:textId="77777777" w:rsidR="00CA0359" w:rsidRDefault="00CA0359">
      <w:r>
        <w:separator/>
      </w:r>
    </w:p>
  </w:endnote>
  <w:endnote w:type="continuationSeparator" w:id="0">
    <w:p w14:paraId="498DBF89" w14:textId="77777777" w:rsidR="00CA0359" w:rsidRDefault="00CA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B556" w14:textId="77777777" w:rsidR="00032B21" w:rsidRDefault="00032B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A979" w14:textId="77777777" w:rsidR="00032B21" w:rsidRDefault="00032B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246B" w14:textId="77777777" w:rsidR="00FB42D6" w:rsidRDefault="00FB42D6">
    <w:pPr>
      <w:pStyle w:val="Pidipagina"/>
      <w:jc w:val="center"/>
      <w:rPr>
        <w:sz w:val="28"/>
      </w:rPr>
    </w:pPr>
    <w:r>
      <w:rPr>
        <w:sz w:val="28"/>
      </w:rPr>
      <w:sym w:font="Symbol" w:char="F0BE"/>
    </w:r>
    <w:r>
      <w:rPr>
        <w:sz w:val="28"/>
      </w:rPr>
      <w:sym w:font="Symbol" w:char="F0BE"/>
    </w:r>
    <w:r>
      <w:rPr>
        <w:sz w:val="28"/>
      </w:rPr>
      <w:sym w:font="Symbol" w:char="F0BE"/>
    </w:r>
    <w:r>
      <w:rPr>
        <w:sz w:val="28"/>
      </w:rPr>
      <w:sym w:font="Symbol" w:char="F0BE"/>
    </w:r>
    <w:r>
      <w:rPr>
        <w:sz w:val="28"/>
      </w:rPr>
      <w:sym w:font="Symbol" w:char="F0BE"/>
    </w:r>
    <w:r>
      <w:rPr>
        <w:sz w:val="28"/>
      </w:rPr>
      <w:sym w:font="Symbol" w:char="F0BE"/>
    </w:r>
  </w:p>
  <w:p w14:paraId="4EE410B6" w14:textId="77777777" w:rsidR="00032B21" w:rsidRDefault="00E55C31">
    <w:pPr>
      <w:pStyle w:val="Pidipagina"/>
      <w:jc w:val="center"/>
      <w:rPr>
        <w:sz w:val="20"/>
      </w:rPr>
    </w:pPr>
    <w:r w:rsidRPr="00E55C31">
      <w:rPr>
        <w:sz w:val="20"/>
      </w:rPr>
      <w:t xml:space="preserve">Via </w:t>
    </w:r>
    <w:r w:rsidR="005D0E65">
      <w:rPr>
        <w:sz w:val="20"/>
      </w:rPr>
      <w:t xml:space="preserve">Mazzini, 28 </w:t>
    </w:r>
    <w:r w:rsidR="00FA08E4">
      <w:rPr>
        <w:sz w:val="20"/>
      </w:rPr>
      <w:t>–</w:t>
    </w:r>
    <w:r w:rsidRPr="00E55C31">
      <w:rPr>
        <w:sz w:val="20"/>
      </w:rPr>
      <w:t xml:space="preserve"> 46100 Mantova </w:t>
    </w:r>
    <w:r w:rsidR="00FA08E4">
      <w:rPr>
        <w:sz w:val="20"/>
      </w:rPr>
      <w:t>–</w:t>
    </w:r>
    <w:r w:rsidRPr="00E55C31">
      <w:rPr>
        <w:sz w:val="20"/>
      </w:rPr>
      <w:t xml:space="preserve"> Tel. </w:t>
    </w:r>
    <w:r w:rsidR="00032B21">
      <w:rPr>
        <w:sz w:val="20"/>
      </w:rPr>
      <w:t xml:space="preserve">e Fax </w:t>
    </w:r>
    <w:r w:rsidRPr="00E55C31">
      <w:rPr>
        <w:sz w:val="20"/>
      </w:rPr>
      <w:t>0376</w:t>
    </w:r>
    <w:r w:rsidR="00194682">
      <w:rPr>
        <w:sz w:val="20"/>
      </w:rPr>
      <w:t>/</w:t>
    </w:r>
    <w:r w:rsidR="00032B21">
      <w:rPr>
        <w:sz w:val="20"/>
      </w:rPr>
      <w:t>323.669</w:t>
    </w:r>
  </w:p>
  <w:p w14:paraId="1E61E911" w14:textId="77777777" w:rsidR="00FB42D6" w:rsidRDefault="00FB42D6">
    <w:pPr>
      <w:pStyle w:val="Pidipagina"/>
      <w:jc w:val="center"/>
    </w:pPr>
    <w:r>
      <w:rPr>
        <w:sz w:val="20"/>
      </w:rPr>
      <w:t>www.ordineingegnerima</w:t>
    </w:r>
    <w:r w:rsidR="00D3691B">
      <w:rPr>
        <w:sz w:val="20"/>
      </w:rPr>
      <w:t>n</w:t>
    </w:r>
    <w:r>
      <w:rPr>
        <w:sz w:val="20"/>
      </w:rPr>
      <w:t xml:space="preserve">tova.it </w:t>
    </w:r>
    <w:r w:rsidR="00FA08E4">
      <w:rPr>
        <w:sz w:val="20"/>
      </w:rPr>
      <w:t>–</w:t>
    </w:r>
    <w:r>
      <w:rPr>
        <w:sz w:val="20"/>
      </w:rPr>
      <w:t xml:space="preserve"> info@ordineingegnerimantova.it</w:t>
    </w:r>
    <w:r w:rsidR="005D0E65">
      <w:rPr>
        <w:sz w:val="20"/>
      </w:rPr>
      <w:t xml:space="preserve"> </w:t>
    </w:r>
    <w:r w:rsidR="00FA08E4">
      <w:rPr>
        <w:sz w:val="20"/>
      </w:rPr>
      <w:t>–</w:t>
    </w:r>
    <w:r w:rsidR="005D0E65">
      <w:rPr>
        <w:sz w:val="20"/>
      </w:rPr>
      <w:t xml:space="preserve"> </w:t>
    </w:r>
    <w:r w:rsidR="00FA08E4">
      <w:rPr>
        <w:sz w:val="20"/>
      </w:rPr>
      <w:t>ordine.mantova@ingpec.eu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12C2" w14:textId="77777777" w:rsidR="00CA0359" w:rsidRDefault="00CA0359">
      <w:r>
        <w:separator/>
      </w:r>
    </w:p>
  </w:footnote>
  <w:footnote w:type="continuationSeparator" w:id="0">
    <w:p w14:paraId="6DD341F8" w14:textId="77777777" w:rsidR="00CA0359" w:rsidRDefault="00CA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9A23" w14:textId="77777777" w:rsidR="00032B21" w:rsidRDefault="00032B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1554" w14:textId="77777777" w:rsidR="00032B21" w:rsidRDefault="00032B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9294" w14:textId="77777777" w:rsidR="00FB42D6" w:rsidRDefault="00FB42D6">
    <w:pPr>
      <w:pStyle w:val="Intestazione"/>
      <w:tabs>
        <w:tab w:val="clear" w:pos="9638"/>
        <w:tab w:val="right" w:pos="10206"/>
      </w:tabs>
      <w:ind w:left="-1701" w:right="-1701"/>
      <w:jc w:val="center"/>
      <w:rPr>
        <w:spacing w:val="40"/>
        <w:sz w:val="28"/>
      </w:rPr>
    </w:pPr>
    <w:r>
      <w:rPr>
        <w:spacing w:val="40"/>
        <w:sz w:val="28"/>
      </w:rPr>
      <w:t>ORDINE   DEGLI  INGEGNERI  DELLA  PROVINCIA   DI   MANTOVA</w:t>
    </w:r>
  </w:p>
  <w:p w14:paraId="409E2C81" w14:textId="77777777" w:rsidR="00FB42D6" w:rsidRDefault="00FB42D6">
    <w:pPr>
      <w:pStyle w:val="Intestazione"/>
      <w:ind w:left="-1418" w:right="-1418"/>
      <w:jc w:val="center"/>
      <w:rPr>
        <w:sz w:val="28"/>
      </w:rPr>
    </w:pPr>
    <w:r>
      <w:rPr>
        <w:sz w:val="28"/>
      </w:rPr>
      <w:sym w:font="Symbol" w:char="F0BE"/>
    </w:r>
    <w:r>
      <w:rPr>
        <w:sz w:val="28"/>
      </w:rPr>
      <w:sym w:font="Symbol" w:char="F0BE"/>
    </w:r>
    <w:r>
      <w:rPr>
        <w:sz w:val="28"/>
      </w:rPr>
      <w:sym w:font="Symbol" w:char="F0BE"/>
    </w:r>
    <w:r>
      <w:rPr>
        <w:sz w:val="28"/>
      </w:rPr>
      <w:sym w:font="Symbol" w:char="F0BE"/>
    </w:r>
    <w:r>
      <w:rPr>
        <w:sz w:val="28"/>
      </w:rPr>
      <w:sym w:font="Symbol" w:char="F0BE"/>
    </w:r>
    <w:r>
      <w:rPr>
        <w:sz w:val="28"/>
      </w:rPr>
      <w:sym w:font="Symbol" w:char="F0BE"/>
    </w:r>
  </w:p>
  <w:p w14:paraId="0F1E2A8E" w14:textId="77777777" w:rsidR="00FB42D6" w:rsidRDefault="00FB42D6">
    <w:pPr>
      <w:pStyle w:val="Intestazione"/>
      <w:ind w:left="-1418" w:righ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62C0E"/>
    <w:multiLevelType w:val="hybridMultilevel"/>
    <w:tmpl w:val="7DF8FEA0"/>
    <w:lvl w:ilvl="0" w:tplc="33C8FF4C">
      <w:start w:val="1"/>
      <w:numFmt w:val="bullet"/>
      <w:lvlText w:val=""/>
      <w:lvlJc w:val="left"/>
      <w:pPr>
        <w:tabs>
          <w:tab w:val="num" w:pos="480"/>
        </w:tabs>
        <w:ind w:left="46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95CAC"/>
    <w:multiLevelType w:val="hybridMultilevel"/>
    <w:tmpl w:val="E006F9A0"/>
    <w:lvl w:ilvl="0" w:tplc="33C8FF4C">
      <w:start w:val="1"/>
      <w:numFmt w:val="bullet"/>
      <w:lvlText w:val=""/>
      <w:lvlJc w:val="left"/>
      <w:pPr>
        <w:tabs>
          <w:tab w:val="num" w:pos="480"/>
        </w:tabs>
        <w:ind w:left="46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7AE3"/>
    <w:multiLevelType w:val="hybridMultilevel"/>
    <w:tmpl w:val="409E6944"/>
    <w:lvl w:ilvl="0" w:tplc="33C8FF4C">
      <w:start w:val="1"/>
      <w:numFmt w:val="bullet"/>
      <w:lvlText w:val=""/>
      <w:lvlJc w:val="left"/>
      <w:pPr>
        <w:tabs>
          <w:tab w:val="num" w:pos="480"/>
        </w:tabs>
        <w:ind w:left="46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80CA2"/>
    <w:multiLevelType w:val="hybridMultilevel"/>
    <w:tmpl w:val="ACCEFD1C"/>
    <w:lvl w:ilvl="0" w:tplc="33C8FF4C">
      <w:start w:val="1"/>
      <w:numFmt w:val="bullet"/>
      <w:lvlText w:val=""/>
      <w:lvlJc w:val="left"/>
      <w:pPr>
        <w:tabs>
          <w:tab w:val="num" w:pos="480"/>
        </w:tabs>
        <w:ind w:left="46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4992394">
    <w:abstractNumId w:val="1"/>
  </w:num>
  <w:num w:numId="2" w16cid:durableId="1392532772">
    <w:abstractNumId w:val="3"/>
  </w:num>
  <w:num w:numId="3" w16cid:durableId="1898661895">
    <w:abstractNumId w:val="0"/>
  </w:num>
  <w:num w:numId="4" w16cid:durableId="178199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42"/>
    <w:rsid w:val="000319C7"/>
    <w:rsid w:val="00032B21"/>
    <w:rsid w:val="00120009"/>
    <w:rsid w:val="00183E48"/>
    <w:rsid w:val="00194682"/>
    <w:rsid w:val="001B4C7D"/>
    <w:rsid w:val="002504BD"/>
    <w:rsid w:val="00261EC8"/>
    <w:rsid w:val="002E6E2F"/>
    <w:rsid w:val="00400FE2"/>
    <w:rsid w:val="004136D0"/>
    <w:rsid w:val="00466635"/>
    <w:rsid w:val="004B0097"/>
    <w:rsid w:val="00577342"/>
    <w:rsid w:val="005D0E65"/>
    <w:rsid w:val="005D1C1F"/>
    <w:rsid w:val="0072378C"/>
    <w:rsid w:val="008223FE"/>
    <w:rsid w:val="008F44DA"/>
    <w:rsid w:val="00945063"/>
    <w:rsid w:val="00996818"/>
    <w:rsid w:val="009A7761"/>
    <w:rsid w:val="009D188A"/>
    <w:rsid w:val="00A2457B"/>
    <w:rsid w:val="00A424AC"/>
    <w:rsid w:val="00A70175"/>
    <w:rsid w:val="00AF6CBE"/>
    <w:rsid w:val="00C86B90"/>
    <w:rsid w:val="00CA0359"/>
    <w:rsid w:val="00CA25BD"/>
    <w:rsid w:val="00CB60E4"/>
    <w:rsid w:val="00D10A28"/>
    <w:rsid w:val="00D34680"/>
    <w:rsid w:val="00D3691B"/>
    <w:rsid w:val="00D519B1"/>
    <w:rsid w:val="00E52896"/>
    <w:rsid w:val="00E55C31"/>
    <w:rsid w:val="00EB6BCD"/>
    <w:rsid w:val="00FA08E4"/>
    <w:rsid w:val="00FB42D6"/>
    <w:rsid w:val="00F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762C5"/>
  <w15:docId w15:val="{99C963C4-6532-4585-B7F0-1DCDB384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734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6804"/>
      </w:tabs>
      <w:spacing w:line="360" w:lineRule="auto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center" w:pos="6804"/>
      </w:tabs>
      <w:overflowPunct/>
      <w:spacing w:line="360" w:lineRule="auto"/>
      <w:jc w:val="both"/>
      <w:textAlignment w:val="auto"/>
    </w:pPr>
    <w:rPr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.it/servizi-convenzion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ordineingegnerimantova.it/wp-content/uploads/2024/12/NUOVO-TU-FORMAZIONE-202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\Documents\Modelli%20di%20Office%20personalizzati\carta%20intestata%20ordi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ordine.dotx</Template>
  <TotalTime>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			46100 Mantova</vt:lpstr>
    </vt:vector>
  </TitlesOfParts>
  <Company>Ordine Ingegneri Mantova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			46100 Mantova</dc:title>
  <dc:subject/>
  <dc:creator>cristina</dc:creator>
  <cp:keywords/>
  <dc:description/>
  <cp:lastModifiedBy>office</cp:lastModifiedBy>
  <cp:revision>3</cp:revision>
  <cp:lastPrinted>2024-12-17T09:11:00Z</cp:lastPrinted>
  <dcterms:created xsi:type="dcterms:W3CDTF">2024-12-17T09:04:00Z</dcterms:created>
  <dcterms:modified xsi:type="dcterms:W3CDTF">2024-12-17T09:18:00Z</dcterms:modified>
</cp:coreProperties>
</file>